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B5230" w14:textId="77777777" w:rsidR="007A5FF0" w:rsidRPr="000A1847" w:rsidRDefault="007A5FF0" w:rsidP="007A5FF0">
      <w:pPr>
        <w:spacing w:before="120" w:after="120" w:line="276" w:lineRule="auto"/>
        <w:rPr>
          <w:rFonts w:ascii="Arial" w:hAnsi="Arial" w:cs="Arial"/>
          <w:b/>
          <w:sz w:val="24"/>
          <w:szCs w:val="24"/>
          <w:u w:val="single"/>
        </w:rPr>
      </w:pPr>
      <w:r w:rsidRPr="000A1847">
        <w:rPr>
          <w:rFonts w:ascii="Arial" w:hAnsi="Arial" w:cs="Arial"/>
          <w:b/>
          <w:sz w:val="24"/>
          <w:szCs w:val="24"/>
          <w:u w:val="single"/>
        </w:rPr>
        <w:t>Tenderers must complete and return the Form of Tender &amp; the Bona Fide Tender</w:t>
      </w:r>
    </w:p>
    <w:p w14:paraId="504D0010" w14:textId="77777777" w:rsidR="007A5FF0" w:rsidRPr="000A1847" w:rsidRDefault="007A5FF0" w:rsidP="007A5FF0">
      <w:pPr>
        <w:spacing w:before="120" w:after="120" w:line="276" w:lineRule="auto"/>
        <w:rPr>
          <w:rFonts w:ascii="Arial" w:hAnsi="Arial" w:cs="Arial"/>
          <w:b/>
          <w:sz w:val="24"/>
          <w:szCs w:val="24"/>
          <w:u w:val="single"/>
        </w:rPr>
      </w:pPr>
    </w:p>
    <w:p w14:paraId="35083829" w14:textId="77777777" w:rsidR="007A5FF0" w:rsidRPr="000A1847" w:rsidRDefault="007A5FF0" w:rsidP="007A5FF0">
      <w:pPr>
        <w:spacing w:before="120" w:after="120" w:line="276" w:lineRule="auto"/>
        <w:rPr>
          <w:rFonts w:ascii="Arial" w:hAnsi="Arial" w:cs="Arial"/>
          <w:b/>
          <w:bCs/>
          <w:sz w:val="24"/>
          <w:szCs w:val="24"/>
        </w:rPr>
      </w:pPr>
      <w:r w:rsidRPr="000A1847">
        <w:rPr>
          <w:rFonts w:ascii="Arial" w:hAnsi="Arial" w:cs="Arial"/>
          <w:b/>
          <w:bCs/>
          <w:sz w:val="24"/>
          <w:szCs w:val="24"/>
        </w:rPr>
        <w:t>FORM OF TENDER</w:t>
      </w:r>
    </w:p>
    <w:p w14:paraId="175F4846" w14:textId="03916E10" w:rsidR="007A5FF0" w:rsidRPr="000A1847" w:rsidRDefault="007A5FF0" w:rsidP="007A5FF0">
      <w:pPr>
        <w:spacing w:before="120" w:after="120" w:line="276" w:lineRule="auto"/>
        <w:rPr>
          <w:rFonts w:ascii="Arial" w:hAnsi="Arial" w:cs="Arial"/>
          <w:b/>
          <w:bCs/>
          <w:sz w:val="24"/>
          <w:szCs w:val="24"/>
          <w:highlight w:val="yellow"/>
        </w:rPr>
      </w:pPr>
      <w:r w:rsidRPr="67D16E9E">
        <w:rPr>
          <w:rFonts w:ascii="Arial" w:hAnsi="Arial" w:cs="Arial"/>
          <w:b/>
          <w:bCs/>
          <w:sz w:val="24"/>
          <w:szCs w:val="24"/>
        </w:rPr>
        <w:t xml:space="preserve">EKC Group – </w:t>
      </w:r>
      <w:r w:rsidR="00634457">
        <w:rPr>
          <w:rFonts w:ascii="Arial" w:hAnsi="Arial" w:cs="Arial"/>
          <w:b/>
          <w:bCs/>
          <w:sz w:val="24"/>
          <w:szCs w:val="24"/>
          <w:highlight w:val="yellow"/>
        </w:rPr>
        <w:t>HR and Payroll System</w:t>
      </w:r>
    </w:p>
    <w:p w14:paraId="3D6474EE" w14:textId="6B0C2B29" w:rsidR="007A5FF0" w:rsidRPr="000A1847" w:rsidRDefault="007A5FF0" w:rsidP="007A5FF0">
      <w:pPr>
        <w:spacing w:before="120" w:after="120" w:line="276" w:lineRule="auto"/>
        <w:rPr>
          <w:rFonts w:ascii="Arial" w:hAnsi="Arial" w:cs="Arial"/>
          <w:b/>
          <w:bCs/>
          <w:sz w:val="24"/>
          <w:szCs w:val="24"/>
        </w:rPr>
      </w:pPr>
      <w:r w:rsidRPr="00634457">
        <w:rPr>
          <w:rFonts w:ascii="Arial" w:hAnsi="Arial" w:cs="Arial"/>
          <w:b/>
          <w:bCs/>
          <w:sz w:val="24"/>
          <w:szCs w:val="24"/>
          <w:highlight w:val="yellow"/>
        </w:rPr>
        <w:t>Date</w:t>
      </w:r>
      <w:r w:rsidR="00634457" w:rsidRPr="00634457">
        <w:rPr>
          <w:rFonts w:ascii="Arial" w:hAnsi="Arial" w:cs="Arial"/>
          <w:b/>
          <w:bCs/>
          <w:sz w:val="24"/>
          <w:szCs w:val="24"/>
          <w:highlight w:val="yellow"/>
        </w:rPr>
        <w:t>: 31/10/25</w:t>
      </w:r>
      <w:r>
        <w:rPr>
          <w:rFonts w:ascii="Arial" w:hAnsi="Arial" w:cs="Arial"/>
          <w:b/>
          <w:bCs/>
          <w:sz w:val="24"/>
          <w:szCs w:val="24"/>
        </w:rPr>
        <w:t xml:space="preserve"> </w:t>
      </w:r>
    </w:p>
    <w:p w14:paraId="674D63F7" w14:textId="77777777" w:rsidR="007A5FF0" w:rsidRPr="000A1847" w:rsidRDefault="007A5FF0" w:rsidP="007A5FF0">
      <w:pPr>
        <w:spacing w:before="120" w:after="120" w:line="276" w:lineRule="auto"/>
        <w:rPr>
          <w:rFonts w:ascii="Arial" w:hAnsi="Arial" w:cs="Arial"/>
          <w:sz w:val="24"/>
          <w:szCs w:val="24"/>
        </w:rPr>
      </w:pPr>
    </w:p>
    <w:p w14:paraId="1F00E01C"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sz w:val="24"/>
          <w:szCs w:val="24"/>
        </w:rPr>
        <w:t>Dear Sirs</w:t>
      </w:r>
    </w:p>
    <w:p w14:paraId="7FA262CB"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I/we have read the information provided in your Invitation to Tender and, subject to and upon the terms and conditions contained therein, I/we offer to supply the services described in the said tender documents in such manner as may be required.</w:t>
      </w:r>
    </w:p>
    <w:p w14:paraId="13B4F0AC" w14:textId="77777777" w:rsidR="007A5FF0" w:rsidRPr="000A1847" w:rsidRDefault="007A5FF0" w:rsidP="007A5FF0">
      <w:pPr>
        <w:pStyle w:val="ListParagraph"/>
        <w:spacing w:before="120" w:after="120" w:line="276" w:lineRule="auto"/>
        <w:ind w:left="1080"/>
        <w:rPr>
          <w:rFonts w:ascii="Arial" w:hAnsi="Arial" w:cs="Arial"/>
          <w:sz w:val="24"/>
          <w:szCs w:val="24"/>
        </w:rPr>
      </w:pPr>
    </w:p>
    <w:p w14:paraId="1F81B1C1"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Terms and Conditions: I/we agree that this tender and any contract which may result there from shall be based upon those included in the Invitation to Tender Pack.</w:t>
      </w:r>
    </w:p>
    <w:p w14:paraId="4D8D0697" w14:textId="77777777" w:rsidR="007A5FF0" w:rsidRPr="000A1847" w:rsidRDefault="007A5FF0" w:rsidP="007A5FF0">
      <w:pPr>
        <w:pStyle w:val="ListParagraph"/>
        <w:spacing w:before="120" w:after="120" w:line="276" w:lineRule="auto"/>
        <w:rPr>
          <w:rFonts w:ascii="Arial" w:hAnsi="Arial" w:cs="Arial"/>
          <w:sz w:val="24"/>
          <w:szCs w:val="24"/>
        </w:rPr>
      </w:pPr>
    </w:p>
    <w:p w14:paraId="3642A1A7" w14:textId="77777777" w:rsidR="007A5FF0" w:rsidRPr="000A1847" w:rsidRDefault="007A5FF0" w:rsidP="007A5FF0">
      <w:pPr>
        <w:pStyle w:val="ListParagraph"/>
        <w:spacing w:before="120" w:after="120" w:line="276" w:lineRule="auto"/>
        <w:ind w:left="1080"/>
        <w:rPr>
          <w:rFonts w:ascii="Arial" w:hAnsi="Arial" w:cs="Arial"/>
          <w:sz w:val="24"/>
          <w:szCs w:val="24"/>
        </w:rPr>
      </w:pPr>
    </w:p>
    <w:p w14:paraId="3540527E"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The prices quoted in this Tender are valid for acceptance for 90 days from the final day for submission of Tenders and I/we confirm that the terms of the Tender will remain binding upon me/us and may be accepted by you at any time before that date.</w:t>
      </w:r>
    </w:p>
    <w:p w14:paraId="7FA988E8" w14:textId="77777777" w:rsidR="007A5FF0" w:rsidRPr="000A1847" w:rsidRDefault="007A5FF0" w:rsidP="007A5FF0">
      <w:pPr>
        <w:pStyle w:val="ListParagraph"/>
        <w:spacing w:before="120" w:after="120" w:line="276" w:lineRule="auto"/>
        <w:ind w:left="1080"/>
        <w:rPr>
          <w:rFonts w:ascii="Arial" w:hAnsi="Arial" w:cs="Arial"/>
          <w:sz w:val="24"/>
          <w:szCs w:val="24"/>
        </w:rPr>
      </w:pPr>
    </w:p>
    <w:p w14:paraId="25F62405"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I/we note that the framework agreement shall be valid upon acceptance and signature by both parties of the framework agreement.</w:t>
      </w:r>
    </w:p>
    <w:p w14:paraId="6ED0917B" w14:textId="77777777" w:rsidR="007A5FF0" w:rsidRPr="000A1847" w:rsidRDefault="007A5FF0" w:rsidP="007A5FF0">
      <w:pPr>
        <w:spacing w:before="120" w:after="120" w:line="276" w:lineRule="auto"/>
        <w:rPr>
          <w:rFonts w:ascii="Arial" w:hAnsi="Arial" w:cs="Arial"/>
          <w:sz w:val="24"/>
          <w:szCs w:val="24"/>
        </w:rPr>
      </w:pPr>
    </w:p>
    <w:p w14:paraId="526A0854"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Law: I/we agree that the construction, validity, performance and execution of any contract that may result from this Tender shall be governed by and interpreted in accordance with English Law and shall be subject to the exclusive jurisdiction of the Courts of England and Wales.</w:t>
      </w:r>
    </w:p>
    <w:p w14:paraId="48CE670A" w14:textId="77777777" w:rsidR="007A5FF0" w:rsidRPr="000A1847" w:rsidRDefault="007A5FF0" w:rsidP="007A5FF0">
      <w:pPr>
        <w:spacing w:before="120" w:after="120" w:line="276" w:lineRule="auto"/>
        <w:rPr>
          <w:rFonts w:ascii="Arial" w:hAnsi="Arial" w:cs="Arial"/>
          <w:sz w:val="24"/>
          <w:szCs w:val="24"/>
        </w:rPr>
      </w:pPr>
    </w:p>
    <w:p w14:paraId="3153D362"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I/we agree to bear all costs incurred by me/us in connection with the preparation and submission of this Tender and to bear any further costs incurred by me/us prior to the award of any contract.</w:t>
      </w:r>
    </w:p>
    <w:p w14:paraId="77E12DE4" w14:textId="77777777" w:rsidR="007A5FF0" w:rsidRPr="000A1847" w:rsidRDefault="007A5FF0" w:rsidP="007A5FF0">
      <w:pPr>
        <w:spacing w:before="120" w:after="120" w:line="276" w:lineRule="auto"/>
        <w:rPr>
          <w:rFonts w:ascii="Arial" w:hAnsi="Arial" w:cs="Arial"/>
          <w:sz w:val="24"/>
          <w:szCs w:val="24"/>
        </w:rPr>
      </w:pPr>
    </w:p>
    <w:p w14:paraId="14AA751F"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 xml:space="preserve">I/we agree that any other terms or conditions of the agreement or any general reservation which may be printed on any correspondence </w:t>
      </w:r>
      <w:r w:rsidRPr="000A1847">
        <w:rPr>
          <w:rFonts w:ascii="Arial" w:hAnsi="Arial" w:cs="Arial"/>
          <w:sz w:val="24"/>
          <w:szCs w:val="24"/>
        </w:rPr>
        <w:lastRenderedPageBreak/>
        <w:t>emanating from me/us in connection with this tender, shall not be applicable to this Tender or Contract.</w:t>
      </w:r>
    </w:p>
    <w:p w14:paraId="6A5BF250" w14:textId="77777777" w:rsidR="007A5FF0" w:rsidRPr="000A1847" w:rsidRDefault="007A5FF0" w:rsidP="007A5FF0">
      <w:pPr>
        <w:spacing w:before="120" w:after="120" w:line="276" w:lineRule="auto"/>
        <w:ind w:left="720" w:hanging="720"/>
        <w:rPr>
          <w:rFonts w:ascii="Arial" w:hAnsi="Arial" w:cs="Arial"/>
          <w:sz w:val="24"/>
          <w:szCs w:val="24"/>
        </w:rPr>
      </w:pPr>
    </w:p>
    <w:p w14:paraId="646BCEE9" w14:textId="77777777" w:rsidR="007A5FF0" w:rsidRPr="000A1847" w:rsidRDefault="007A5FF0" w:rsidP="007A5FF0">
      <w:pPr>
        <w:pStyle w:val="ListParagraph"/>
        <w:numPr>
          <w:ilvl w:val="0"/>
          <w:numId w:val="1"/>
        </w:numPr>
        <w:spacing w:before="120" w:after="120" w:line="276" w:lineRule="auto"/>
        <w:rPr>
          <w:rFonts w:ascii="Arial" w:hAnsi="Arial" w:cs="Arial"/>
          <w:sz w:val="24"/>
          <w:szCs w:val="24"/>
        </w:rPr>
      </w:pPr>
      <w:r w:rsidRPr="000A1847">
        <w:rPr>
          <w:rFonts w:ascii="Arial" w:hAnsi="Arial" w:cs="Arial"/>
          <w:sz w:val="24"/>
          <w:szCs w:val="24"/>
        </w:rPr>
        <w:t>I/we confirm that our selection status has not changed since we were awarded a place on the framework agreement.</w:t>
      </w:r>
    </w:p>
    <w:p w14:paraId="16EDB769" w14:textId="77777777" w:rsidR="007A5FF0" w:rsidRPr="000A1847" w:rsidRDefault="007A5FF0" w:rsidP="007A5FF0">
      <w:pPr>
        <w:spacing w:before="120" w:after="120" w:line="276" w:lineRule="auto"/>
        <w:rPr>
          <w:rFonts w:ascii="Arial" w:hAnsi="Arial" w:cs="Arial"/>
          <w:sz w:val="24"/>
          <w:szCs w:val="24"/>
        </w:rPr>
      </w:pPr>
    </w:p>
    <w:p w14:paraId="38A1E6CD"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sz w:val="24"/>
          <w:szCs w:val="24"/>
        </w:rPr>
        <w:t>Signature:</w:t>
      </w:r>
      <w:r w:rsidRPr="000A1847">
        <w:rPr>
          <w:rFonts w:ascii="Arial" w:hAnsi="Arial" w:cs="Arial"/>
          <w:sz w:val="24"/>
          <w:szCs w:val="24"/>
        </w:rPr>
        <w:tab/>
      </w:r>
      <w:r w:rsidRPr="000A1847">
        <w:rPr>
          <w:rFonts w:ascii="Arial" w:hAnsi="Arial" w:cs="Arial"/>
          <w:sz w:val="24"/>
          <w:szCs w:val="24"/>
        </w:rPr>
        <w:tab/>
      </w:r>
      <w:r w:rsidRPr="000A1847">
        <w:rPr>
          <w:rFonts w:ascii="Arial" w:hAnsi="Arial" w:cs="Arial"/>
          <w:sz w:val="24"/>
          <w:szCs w:val="24"/>
        </w:rPr>
        <w:tab/>
      </w:r>
      <w:r w:rsidRPr="000A1847">
        <w:rPr>
          <w:rFonts w:ascii="Arial" w:hAnsi="Arial" w:cs="Arial"/>
          <w:sz w:val="24"/>
          <w:szCs w:val="24"/>
        </w:rPr>
        <w:tab/>
        <w:t xml:space="preserve"> </w:t>
      </w:r>
      <w:r w:rsidRPr="000A1847">
        <w:rPr>
          <w:rFonts w:ascii="Arial" w:hAnsi="Arial" w:cs="Arial"/>
          <w:sz w:val="24"/>
          <w:szCs w:val="24"/>
        </w:rPr>
        <w:tab/>
      </w:r>
    </w:p>
    <w:p w14:paraId="36200E08" w14:textId="77777777" w:rsidR="007A5FF0" w:rsidRPr="000A1847" w:rsidRDefault="007A5FF0" w:rsidP="007A5FF0">
      <w:pPr>
        <w:spacing w:before="120" w:after="120" w:line="276" w:lineRule="auto"/>
        <w:rPr>
          <w:rFonts w:ascii="Arial" w:hAnsi="Arial" w:cs="Arial"/>
          <w:sz w:val="24"/>
          <w:szCs w:val="24"/>
        </w:rPr>
      </w:pPr>
    </w:p>
    <w:p w14:paraId="06C70E4B"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sz w:val="24"/>
          <w:szCs w:val="24"/>
        </w:rPr>
        <w:t xml:space="preserve">Print Full Name: </w:t>
      </w:r>
    </w:p>
    <w:p w14:paraId="1D7C0E5E" w14:textId="77777777" w:rsidR="007A5FF0" w:rsidRPr="000A1847" w:rsidRDefault="007A5FF0" w:rsidP="007A5FF0">
      <w:pPr>
        <w:spacing w:before="120" w:after="120" w:line="276" w:lineRule="auto"/>
        <w:rPr>
          <w:rFonts w:ascii="Arial" w:hAnsi="Arial" w:cs="Arial"/>
          <w:sz w:val="24"/>
          <w:szCs w:val="24"/>
        </w:rPr>
      </w:pPr>
    </w:p>
    <w:p w14:paraId="3B3FEBB0"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sz w:val="24"/>
          <w:szCs w:val="24"/>
        </w:rPr>
        <w:t>Date:</w:t>
      </w:r>
      <w:r w:rsidRPr="000A1847">
        <w:rPr>
          <w:rFonts w:ascii="Arial" w:hAnsi="Arial" w:cs="Arial"/>
          <w:sz w:val="24"/>
          <w:szCs w:val="24"/>
        </w:rPr>
        <w:tab/>
      </w:r>
    </w:p>
    <w:p w14:paraId="1E4199FA" w14:textId="77777777" w:rsidR="007A5FF0" w:rsidRPr="000A1847" w:rsidRDefault="007A5FF0" w:rsidP="007A5FF0">
      <w:pPr>
        <w:spacing w:before="120" w:after="120" w:line="276" w:lineRule="auto"/>
        <w:rPr>
          <w:rFonts w:ascii="Arial" w:hAnsi="Arial" w:cs="Arial"/>
          <w:sz w:val="24"/>
          <w:szCs w:val="24"/>
        </w:rPr>
      </w:pPr>
    </w:p>
    <w:p w14:paraId="55BCD9E5"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sz w:val="24"/>
          <w:szCs w:val="24"/>
        </w:rPr>
        <w:t>In the capacity of:</w:t>
      </w:r>
    </w:p>
    <w:p w14:paraId="49000A5F" w14:textId="77777777" w:rsidR="007A5FF0" w:rsidRPr="000A1847" w:rsidRDefault="007A5FF0" w:rsidP="007A5FF0">
      <w:pPr>
        <w:spacing w:before="120" w:after="120" w:line="276" w:lineRule="auto"/>
        <w:rPr>
          <w:rFonts w:ascii="Arial" w:hAnsi="Arial" w:cs="Arial"/>
          <w:i/>
          <w:sz w:val="24"/>
          <w:szCs w:val="24"/>
        </w:rPr>
      </w:pPr>
      <w:r w:rsidRPr="000A1847">
        <w:rPr>
          <w:rFonts w:ascii="Arial" w:hAnsi="Arial" w:cs="Arial"/>
          <w:i/>
          <w:sz w:val="24"/>
          <w:szCs w:val="24"/>
        </w:rPr>
        <w:t xml:space="preserve">(Please state official position, </w:t>
      </w:r>
      <w:proofErr w:type="spellStart"/>
      <w:r w:rsidRPr="000A1847">
        <w:rPr>
          <w:rFonts w:ascii="Arial" w:hAnsi="Arial" w:cs="Arial"/>
          <w:i/>
          <w:sz w:val="24"/>
          <w:szCs w:val="24"/>
        </w:rPr>
        <w:t>eg.</w:t>
      </w:r>
      <w:proofErr w:type="spellEnd"/>
      <w:r w:rsidRPr="000A1847">
        <w:rPr>
          <w:rFonts w:ascii="Arial" w:hAnsi="Arial" w:cs="Arial"/>
          <w:i/>
          <w:sz w:val="24"/>
          <w:szCs w:val="24"/>
        </w:rPr>
        <w:t xml:space="preserve"> Director, Sales Manager, etc.)</w:t>
      </w:r>
    </w:p>
    <w:p w14:paraId="219AB2BC" w14:textId="77777777" w:rsidR="007A5FF0" w:rsidRPr="000A1847" w:rsidRDefault="007A5FF0" w:rsidP="007A5FF0">
      <w:pPr>
        <w:spacing w:before="120" w:after="120" w:line="276" w:lineRule="auto"/>
        <w:rPr>
          <w:rFonts w:ascii="Arial" w:hAnsi="Arial" w:cs="Arial"/>
          <w:i/>
          <w:sz w:val="24"/>
          <w:szCs w:val="24"/>
        </w:rPr>
      </w:pPr>
    </w:p>
    <w:p w14:paraId="46C79011"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i/>
          <w:sz w:val="24"/>
          <w:szCs w:val="24"/>
        </w:rPr>
        <w:t xml:space="preserve"> </w:t>
      </w:r>
      <w:r w:rsidRPr="000A1847">
        <w:rPr>
          <w:rFonts w:ascii="Arial" w:hAnsi="Arial" w:cs="Arial"/>
          <w:sz w:val="24"/>
          <w:szCs w:val="24"/>
        </w:rPr>
        <w:t>being a person duly authorised to sign tenders on behalf of:</w:t>
      </w:r>
    </w:p>
    <w:p w14:paraId="70EEB7BC" w14:textId="77777777" w:rsidR="007A5FF0" w:rsidRPr="000A1847" w:rsidRDefault="007A5FF0" w:rsidP="007A5FF0">
      <w:pPr>
        <w:spacing w:before="120" w:after="120" w:line="276" w:lineRule="auto"/>
        <w:rPr>
          <w:rFonts w:ascii="Arial" w:hAnsi="Arial" w:cs="Arial"/>
          <w:sz w:val="24"/>
          <w:szCs w:val="24"/>
        </w:rPr>
      </w:pPr>
    </w:p>
    <w:p w14:paraId="110BA627"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sz w:val="24"/>
          <w:szCs w:val="24"/>
        </w:rPr>
        <w:t>Company Name:</w:t>
      </w:r>
      <w:r w:rsidRPr="000A1847">
        <w:rPr>
          <w:rFonts w:ascii="Arial" w:hAnsi="Arial" w:cs="Arial"/>
          <w:sz w:val="24"/>
          <w:szCs w:val="24"/>
        </w:rPr>
        <w:tab/>
      </w:r>
    </w:p>
    <w:p w14:paraId="06F1ED94" w14:textId="77777777" w:rsidR="007A5FF0" w:rsidRPr="000A1847" w:rsidRDefault="007A5FF0" w:rsidP="007A5FF0">
      <w:pPr>
        <w:spacing w:before="120" w:after="120" w:line="276" w:lineRule="auto"/>
        <w:rPr>
          <w:rFonts w:ascii="Arial" w:hAnsi="Arial" w:cs="Arial"/>
          <w:sz w:val="24"/>
          <w:szCs w:val="24"/>
        </w:rPr>
      </w:pPr>
    </w:p>
    <w:p w14:paraId="0A33FE37" w14:textId="77777777" w:rsidR="007A5FF0" w:rsidRPr="000A1847" w:rsidRDefault="007A5FF0" w:rsidP="007A5FF0">
      <w:pPr>
        <w:spacing w:before="120" w:after="120" w:line="276" w:lineRule="auto"/>
        <w:rPr>
          <w:rFonts w:ascii="Arial" w:hAnsi="Arial" w:cs="Arial"/>
          <w:sz w:val="24"/>
          <w:szCs w:val="24"/>
        </w:rPr>
      </w:pPr>
      <w:r w:rsidRPr="000A1847">
        <w:rPr>
          <w:rFonts w:ascii="Arial" w:hAnsi="Arial" w:cs="Arial"/>
          <w:sz w:val="24"/>
          <w:szCs w:val="24"/>
        </w:rPr>
        <w:t>Address:</w:t>
      </w:r>
    </w:p>
    <w:p w14:paraId="07AC4758" w14:textId="77777777" w:rsidR="007A5FF0" w:rsidRPr="000A1847" w:rsidRDefault="007A5FF0" w:rsidP="007A5FF0">
      <w:pPr>
        <w:rPr>
          <w:rFonts w:ascii="Arial" w:hAnsi="Arial" w:cs="Arial"/>
          <w:sz w:val="24"/>
          <w:szCs w:val="24"/>
        </w:rPr>
      </w:pPr>
    </w:p>
    <w:p w14:paraId="36651AAC" w14:textId="77777777" w:rsidR="00D73EB1" w:rsidRDefault="00D73EB1"/>
    <w:sectPr w:rsidR="00D73EB1" w:rsidSect="007A5FF0">
      <w:footerReference w:type="even" r:id="rId7"/>
      <w:footerReference w:type="default" r:id="rId8"/>
      <w:footerReference w:type="first" r:id="rId9"/>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D96A5" w14:textId="77777777" w:rsidR="003B6F5D" w:rsidRDefault="003B6F5D" w:rsidP="007A5FF0">
      <w:pPr>
        <w:spacing w:after="0" w:line="240" w:lineRule="auto"/>
      </w:pPr>
      <w:r>
        <w:separator/>
      </w:r>
    </w:p>
  </w:endnote>
  <w:endnote w:type="continuationSeparator" w:id="0">
    <w:p w14:paraId="52D64C64" w14:textId="77777777" w:rsidR="003B6F5D" w:rsidRDefault="003B6F5D" w:rsidP="007A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F767" w14:textId="07CA1377" w:rsidR="00634457" w:rsidRDefault="007A5FF0">
    <w:pPr>
      <w:pStyle w:val="Footer"/>
    </w:pPr>
    <w:r>
      <w:rPr>
        <w:noProof/>
        <w14:ligatures w14:val="standardContextual"/>
      </w:rPr>
      <mc:AlternateContent>
        <mc:Choice Requires="wps">
          <w:drawing>
            <wp:anchor distT="0" distB="0" distL="0" distR="0" simplePos="0" relativeHeight="251659264" behindDoc="0" locked="0" layoutInCell="1" allowOverlap="1" wp14:anchorId="6E5961B1" wp14:editId="14BE967C">
              <wp:simplePos x="635" y="635"/>
              <wp:positionH relativeFrom="page">
                <wp:align>left</wp:align>
              </wp:positionH>
              <wp:positionV relativeFrom="page">
                <wp:align>bottom</wp:align>
              </wp:positionV>
              <wp:extent cx="668655" cy="391160"/>
              <wp:effectExtent l="0" t="0" r="17145" b="0"/>
              <wp:wrapNone/>
              <wp:docPr id="408920541"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55218982" w14:textId="02A51C2B" w:rsidR="007A5FF0" w:rsidRPr="007A5FF0" w:rsidRDefault="007A5FF0" w:rsidP="007A5FF0">
                          <w:pPr>
                            <w:spacing w:after="0"/>
                            <w:rPr>
                              <w:rFonts w:ascii="Aptos" w:eastAsia="Aptos" w:hAnsi="Aptos" w:cs="Aptos"/>
                              <w:noProof/>
                              <w:color w:val="000000"/>
                              <w:sz w:val="24"/>
                              <w:szCs w:val="24"/>
                            </w:rPr>
                          </w:pPr>
                          <w:r w:rsidRPr="007A5FF0">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097A618">
            <v:shapetype id="_x0000_t202" coordsize="21600,21600" o:spt="202" path="m,l,21600r21600,l21600,xe" w14:anchorId="6E5961B1">
              <v:stroke joinstyle="miter"/>
              <v:path gradientshapeok="t" o:connecttype="rect"/>
            </v:shapetype>
            <v:shape id="Text Box 5" style="position:absolute;margin-left:0;margin-top:0;width:52.65pt;height:30.8pt;z-index:251659264;visibility:visible;mso-wrap-style:none;mso-wrap-distance-left:0;mso-wrap-distance-top:0;mso-wrap-distance-right:0;mso-wrap-distance-bottom:0;mso-position-horizontal:left;mso-position-horizontal-relative:page;mso-position-vertical:bottom;mso-position-vertical-relative:page;v-text-anchor:bottom"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">
              <v:fill o:detectmouseclick="t"/>
              <v:textbox style="mso-fit-shape-to-text:t" inset="20pt,0,0,15pt">
                <w:txbxContent>
                  <w:p w:rsidRPr="007A5FF0" w:rsidR="007A5FF0" w:rsidP="007A5FF0" w:rsidRDefault="007A5FF0" w14:paraId="2F9C1C92" w14:textId="02A51C2B">
                    <w:pPr>
                      <w:spacing w:after="0"/>
                      <w:rPr>
                        <w:rFonts w:ascii="Aptos" w:hAnsi="Aptos" w:eastAsia="Aptos" w:cs="Aptos"/>
                        <w:noProof/>
                        <w:color w:val="000000"/>
                        <w:sz w:val="24"/>
                        <w:szCs w:val="24"/>
                      </w:rPr>
                    </w:pPr>
                    <w:r w:rsidRPr="007A5FF0">
                      <w:rPr>
                        <w:rFonts w:ascii="Aptos" w:hAnsi="Aptos" w:eastAsia="Aptos" w:cs="Aptos"/>
                        <w:noProof/>
                        <w:color w:val="000000"/>
                        <w:sz w:val="24"/>
                        <w:szCs w:val="24"/>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0FAC" w14:textId="0192DFBD" w:rsidR="00634457" w:rsidRPr="000A1847" w:rsidRDefault="007A5FF0" w:rsidP="000A1847">
    <w:pPr>
      <w:pStyle w:val="Footer"/>
      <w:rPr>
        <w:rFonts w:ascii="Arial" w:hAnsi="Arial" w:cs="Arial"/>
        <w:sz w:val="20"/>
        <w:szCs w:val="20"/>
      </w:rPr>
    </w:pPr>
    <w:r>
      <w:rPr>
        <w:rFonts w:ascii="Arial" w:hAnsi="Arial" w:cs="Arial"/>
        <w:noProof/>
        <w:sz w:val="20"/>
        <w:szCs w:val="20"/>
        <w14:ligatures w14:val="standardContextual"/>
      </w:rPr>
      <mc:AlternateContent>
        <mc:Choice Requires="wps">
          <w:drawing>
            <wp:anchor distT="0" distB="0" distL="0" distR="0" simplePos="0" relativeHeight="251660288" behindDoc="0" locked="0" layoutInCell="1" allowOverlap="1" wp14:anchorId="7A9DF3DA" wp14:editId="5CDA47B8">
              <wp:simplePos x="914400" y="9220200"/>
              <wp:positionH relativeFrom="page">
                <wp:align>left</wp:align>
              </wp:positionH>
              <wp:positionV relativeFrom="page">
                <wp:align>bottom</wp:align>
              </wp:positionV>
              <wp:extent cx="668655" cy="391160"/>
              <wp:effectExtent l="0" t="0" r="17145" b="0"/>
              <wp:wrapNone/>
              <wp:docPr id="1339800854"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72A822F1" w14:textId="375173C8" w:rsidR="007A5FF0" w:rsidRPr="007A5FF0" w:rsidRDefault="007A5FF0" w:rsidP="007A5FF0">
                          <w:pPr>
                            <w:spacing w:after="0"/>
                            <w:rPr>
                              <w:rFonts w:ascii="Aptos" w:eastAsia="Aptos" w:hAnsi="Aptos" w:cs="Aptos"/>
                              <w:noProof/>
                              <w:color w:val="000000"/>
                              <w:sz w:val="24"/>
                              <w:szCs w:val="24"/>
                            </w:rPr>
                          </w:pPr>
                          <w:r w:rsidRPr="007A5FF0">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2B624F0">
            <v:shapetype id="_x0000_t202" coordsize="21600,21600" o:spt="202" path="m,l,21600r21600,l21600,xe" w14:anchorId="7A9DF3DA">
              <v:stroke joinstyle="miter"/>
              <v:path gradientshapeok="t" o:connecttype="rect"/>
            </v:shapetype>
            <v:shape id="Text Box 6" style="position:absolute;margin-left:0;margin-top:0;width:52.65pt;height:30.8pt;z-index:251660288;visibility:visible;mso-wrap-style:none;mso-wrap-distance-left:0;mso-wrap-distance-top:0;mso-wrap-distance-right:0;mso-wrap-distance-bottom:0;mso-position-horizontal:left;mso-position-horizontal-relative:page;mso-position-vertical:bottom;mso-position-vertical-relative:page;v-text-anchor:bottom"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">
              <v:fill o:detectmouseclick="t"/>
              <v:textbox style="mso-fit-shape-to-text:t" inset="20pt,0,0,15pt">
                <w:txbxContent>
                  <w:p w:rsidRPr="007A5FF0" w:rsidR="007A5FF0" w:rsidP="007A5FF0" w:rsidRDefault="007A5FF0" w14:paraId="12E836B6" w14:textId="375173C8">
                    <w:pPr>
                      <w:spacing w:after="0"/>
                      <w:rPr>
                        <w:rFonts w:ascii="Aptos" w:hAnsi="Aptos" w:eastAsia="Aptos" w:cs="Aptos"/>
                        <w:noProof/>
                        <w:color w:val="000000"/>
                        <w:sz w:val="24"/>
                        <w:szCs w:val="24"/>
                      </w:rPr>
                    </w:pPr>
                    <w:r w:rsidRPr="007A5FF0">
                      <w:rPr>
                        <w:rFonts w:ascii="Aptos" w:hAnsi="Aptos" w:eastAsia="Aptos" w:cs="Aptos"/>
                        <w:noProof/>
                        <w:color w:val="000000"/>
                        <w:sz w:val="24"/>
                        <w:szCs w:val="24"/>
                      </w:rPr>
                      <w:t>Public</w:t>
                    </w:r>
                  </w:p>
                </w:txbxContent>
              </v:textbox>
              <w10:wrap anchorx="page" anchory="page"/>
            </v:shape>
          </w:pict>
        </mc:Fallback>
      </mc:AlternateContent>
    </w:r>
  </w:p>
  <w:sdt>
    <w:sdtPr>
      <w:rPr>
        <w:rFonts w:ascii="Arial" w:hAnsi="Arial" w:cs="Arial"/>
        <w:sz w:val="20"/>
        <w:szCs w:val="20"/>
      </w:rPr>
      <w:id w:val="1390156866"/>
      <w:docPartObj>
        <w:docPartGallery w:val="Page Numbers (Bottom of Page)"/>
        <w:docPartUnique/>
      </w:docPartObj>
    </w:sdtPr>
    <w:sdtContent>
      <w:sdt>
        <w:sdtPr>
          <w:rPr>
            <w:rFonts w:ascii="Arial" w:hAnsi="Arial" w:cs="Arial"/>
            <w:sz w:val="20"/>
            <w:szCs w:val="20"/>
          </w:rPr>
          <w:id w:val="1728636285"/>
          <w:docPartObj>
            <w:docPartGallery w:val="Page Numbers (Top of Page)"/>
            <w:docPartUnique/>
          </w:docPartObj>
        </w:sdtPr>
        <w:sdtContent>
          <w:p w14:paraId="654902D6" w14:textId="77777777" w:rsidR="00634457" w:rsidRPr="000A1847" w:rsidRDefault="00634457" w:rsidP="000A1847">
            <w:pPr>
              <w:pStyle w:val="Footer"/>
              <w:rPr>
                <w:rFonts w:ascii="Arial" w:hAnsi="Arial" w:cs="Arial"/>
                <w:sz w:val="20"/>
                <w:szCs w:val="20"/>
              </w:rPr>
            </w:pPr>
            <w:r w:rsidRPr="000A1847">
              <w:rPr>
                <w:rFonts w:ascii="Arial" w:hAnsi="Arial" w:cs="Arial"/>
                <w:sz w:val="20"/>
                <w:szCs w:val="20"/>
              </w:rPr>
              <w:t xml:space="preserve">Form of Tender </w:t>
            </w:r>
          </w:p>
          <w:p w14:paraId="3CFEC547" w14:textId="2DA58869" w:rsidR="00634457" w:rsidRPr="000A1847" w:rsidRDefault="00634457" w:rsidP="000A1847">
            <w:pPr>
              <w:tabs>
                <w:tab w:val="center" w:pos="4513"/>
                <w:tab w:val="right" w:pos="9026"/>
              </w:tabs>
              <w:spacing w:after="0" w:line="240" w:lineRule="auto"/>
              <w:rPr>
                <w:rFonts w:ascii="Arial" w:hAnsi="Arial" w:cs="Arial"/>
                <w:sz w:val="20"/>
                <w:szCs w:val="20"/>
              </w:rPr>
            </w:pPr>
            <w:r w:rsidRPr="000A1847">
              <w:rPr>
                <w:rFonts w:ascii="Arial" w:hAnsi="Arial" w:cs="Arial"/>
                <w:sz w:val="20"/>
                <w:szCs w:val="20"/>
              </w:rPr>
              <w:t xml:space="preserve">EKC Group – </w:t>
            </w:r>
            <w:r>
              <w:rPr>
                <w:rFonts w:ascii="Arial" w:hAnsi="Arial" w:cs="Arial"/>
                <w:sz w:val="20"/>
                <w:szCs w:val="20"/>
              </w:rPr>
              <w:t>HR and Payroll System</w:t>
            </w:r>
          </w:p>
          <w:p w14:paraId="14E30019" w14:textId="33132913" w:rsidR="00634457" w:rsidRPr="000A1847" w:rsidRDefault="00634457" w:rsidP="000A1847">
            <w:pPr>
              <w:tabs>
                <w:tab w:val="center" w:pos="4513"/>
                <w:tab w:val="right" w:pos="9026"/>
              </w:tabs>
              <w:spacing w:after="0" w:line="240" w:lineRule="auto"/>
              <w:rPr>
                <w:rFonts w:ascii="Arial" w:hAnsi="Arial" w:cs="Arial"/>
                <w:sz w:val="20"/>
                <w:szCs w:val="20"/>
              </w:rPr>
            </w:pPr>
            <w:r w:rsidRPr="00634457">
              <w:rPr>
                <w:rFonts w:ascii="Arial" w:hAnsi="Arial" w:cs="Arial"/>
                <w:sz w:val="20"/>
                <w:szCs w:val="20"/>
              </w:rPr>
              <w:t>Date: 31/10/25</w:t>
            </w:r>
            <w:r>
              <w:rPr>
                <w:rFonts w:ascii="Arial" w:hAnsi="Arial" w:cs="Arial"/>
                <w:sz w:val="20"/>
                <w:szCs w:val="20"/>
              </w:rPr>
              <w:t xml:space="preserve"> </w:t>
            </w:r>
          </w:p>
          <w:p w14:paraId="6387879C" w14:textId="77777777" w:rsidR="00634457" w:rsidRPr="000A1847" w:rsidRDefault="00634457">
            <w:pPr>
              <w:pStyle w:val="Footer"/>
              <w:jc w:val="center"/>
              <w:rPr>
                <w:rFonts w:ascii="Arial" w:hAnsi="Arial" w:cs="Arial"/>
                <w:sz w:val="20"/>
                <w:szCs w:val="20"/>
              </w:rPr>
            </w:pPr>
          </w:p>
          <w:p w14:paraId="616A6547" w14:textId="77777777" w:rsidR="00634457" w:rsidRPr="000A1847" w:rsidRDefault="00634457">
            <w:pPr>
              <w:pStyle w:val="Footer"/>
              <w:jc w:val="center"/>
              <w:rPr>
                <w:rFonts w:ascii="Arial" w:hAnsi="Arial" w:cs="Arial"/>
                <w:sz w:val="20"/>
                <w:szCs w:val="20"/>
              </w:rPr>
            </w:pPr>
            <w:r w:rsidRPr="000A1847">
              <w:rPr>
                <w:rFonts w:ascii="Arial" w:hAnsi="Arial" w:cs="Arial"/>
                <w:sz w:val="20"/>
                <w:szCs w:val="20"/>
              </w:rPr>
              <w:t xml:space="preserve">Page </w:t>
            </w:r>
            <w:r w:rsidRPr="000A1847">
              <w:rPr>
                <w:rFonts w:ascii="Arial" w:hAnsi="Arial" w:cs="Arial"/>
                <w:b/>
                <w:bCs/>
                <w:sz w:val="20"/>
                <w:szCs w:val="20"/>
              </w:rPr>
              <w:fldChar w:fldCharType="begin"/>
            </w:r>
            <w:r w:rsidRPr="000A1847">
              <w:rPr>
                <w:rFonts w:ascii="Arial" w:hAnsi="Arial" w:cs="Arial"/>
                <w:b/>
                <w:bCs/>
                <w:sz w:val="20"/>
                <w:szCs w:val="20"/>
              </w:rPr>
              <w:instrText xml:space="preserve"> PAGE </w:instrText>
            </w:r>
            <w:r w:rsidRPr="000A1847">
              <w:rPr>
                <w:rFonts w:ascii="Arial" w:hAnsi="Arial" w:cs="Arial"/>
                <w:b/>
                <w:bCs/>
                <w:sz w:val="20"/>
                <w:szCs w:val="20"/>
              </w:rPr>
              <w:fldChar w:fldCharType="separate"/>
            </w:r>
            <w:r w:rsidRPr="000A1847">
              <w:rPr>
                <w:rFonts w:ascii="Arial" w:hAnsi="Arial" w:cs="Arial"/>
                <w:b/>
                <w:bCs/>
                <w:noProof/>
                <w:sz w:val="20"/>
                <w:szCs w:val="20"/>
              </w:rPr>
              <w:t>2</w:t>
            </w:r>
            <w:r w:rsidRPr="000A1847">
              <w:rPr>
                <w:rFonts w:ascii="Arial" w:hAnsi="Arial" w:cs="Arial"/>
                <w:b/>
                <w:bCs/>
                <w:sz w:val="20"/>
                <w:szCs w:val="20"/>
              </w:rPr>
              <w:fldChar w:fldCharType="end"/>
            </w:r>
            <w:r w:rsidRPr="000A1847">
              <w:rPr>
                <w:rFonts w:ascii="Arial" w:hAnsi="Arial" w:cs="Arial"/>
                <w:sz w:val="20"/>
                <w:szCs w:val="20"/>
              </w:rPr>
              <w:t xml:space="preserve"> of </w:t>
            </w:r>
            <w:r w:rsidRPr="000A1847">
              <w:rPr>
                <w:rFonts w:ascii="Arial" w:hAnsi="Arial" w:cs="Arial"/>
                <w:b/>
                <w:bCs/>
                <w:sz w:val="20"/>
                <w:szCs w:val="20"/>
              </w:rPr>
              <w:fldChar w:fldCharType="begin"/>
            </w:r>
            <w:r w:rsidRPr="000A1847">
              <w:rPr>
                <w:rFonts w:ascii="Arial" w:hAnsi="Arial" w:cs="Arial"/>
                <w:b/>
                <w:bCs/>
                <w:sz w:val="20"/>
                <w:szCs w:val="20"/>
              </w:rPr>
              <w:instrText xml:space="preserve"> NUMPAGES  </w:instrText>
            </w:r>
            <w:r w:rsidRPr="000A1847">
              <w:rPr>
                <w:rFonts w:ascii="Arial" w:hAnsi="Arial" w:cs="Arial"/>
                <w:b/>
                <w:bCs/>
                <w:sz w:val="20"/>
                <w:szCs w:val="20"/>
              </w:rPr>
              <w:fldChar w:fldCharType="separate"/>
            </w:r>
            <w:r w:rsidRPr="000A1847">
              <w:rPr>
                <w:rFonts w:ascii="Arial" w:hAnsi="Arial" w:cs="Arial"/>
                <w:b/>
                <w:bCs/>
                <w:noProof/>
                <w:sz w:val="20"/>
                <w:szCs w:val="20"/>
              </w:rPr>
              <w:t>2</w:t>
            </w:r>
            <w:r w:rsidRPr="000A1847">
              <w:rPr>
                <w:rFonts w:ascii="Arial" w:hAnsi="Arial" w:cs="Arial"/>
                <w:b/>
                <w:bCs/>
                <w:sz w:val="20"/>
                <w:szCs w:val="20"/>
              </w:rPr>
              <w:fldChar w:fldCharType="end"/>
            </w:r>
          </w:p>
        </w:sdtContent>
      </w:sdt>
    </w:sdtContent>
  </w:sdt>
  <w:p w14:paraId="49BC4D6D" w14:textId="77777777" w:rsidR="00634457" w:rsidRPr="000A1847" w:rsidRDefault="00634457">
    <w:pPr>
      <w:pStyle w:val="Foo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539E" w14:textId="316BF600" w:rsidR="00634457" w:rsidRDefault="007A5FF0">
    <w:pPr>
      <w:pStyle w:val="Footer"/>
    </w:pPr>
    <w:r>
      <w:rPr>
        <w:noProof/>
        <w14:ligatures w14:val="standardContextual"/>
      </w:rPr>
      <mc:AlternateContent>
        <mc:Choice Requires="wps">
          <w:drawing>
            <wp:anchor distT="0" distB="0" distL="0" distR="0" simplePos="0" relativeHeight="251658240" behindDoc="0" locked="0" layoutInCell="1" allowOverlap="1" wp14:anchorId="15C91B12" wp14:editId="2DE9361F">
              <wp:simplePos x="635" y="635"/>
              <wp:positionH relativeFrom="page">
                <wp:align>left</wp:align>
              </wp:positionH>
              <wp:positionV relativeFrom="page">
                <wp:align>bottom</wp:align>
              </wp:positionV>
              <wp:extent cx="668655" cy="391160"/>
              <wp:effectExtent l="0" t="0" r="17145" b="0"/>
              <wp:wrapNone/>
              <wp:docPr id="1886532112"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8655" cy="391160"/>
                      </a:xfrm>
                      <a:prstGeom prst="rect">
                        <a:avLst/>
                      </a:prstGeom>
                      <a:noFill/>
                      <a:ln>
                        <a:noFill/>
                      </a:ln>
                    </wps:spPr>
                    <wps:txbx>
                      <w:txbxContent>
                        <w:p w14:paraId="71D549AA" w14:textId="1E77FCF0" w:rsidR="007A5FF0" w:rsidRPr="007A5FF0" w:rsidRDefault="007A5FF0" w:rsidP="007A5FF0">
                          <w:pPr>
                            <w:spacing w:after="0"/>
                            <w:rPr>
                              <w:rFonts w:ascii="Aptos" w:eastAsia="Aptos" w:hAnsi="Aptos" w:cs="Aptos"/>
                              <w:noProof/>
                              <w:color w:val="000000"/>
                              <w:sz w:val="24"/>
                              <w:szCs w:val="24"/>
                            </w:rPr>
                          </w:pPr>
                          <w:r w:rsidRPr="007A5FF0">
                            <w:rPr>
                              <w:rFonts w:ascii="Aptos" w:eastAsia="Aptos" w:hAnsi="Aptos" w:cs="Aptos"/>
                              <w:noProof/>
                              <w:color w:val="000000"/>
                              <w:sz w:val="24"/>
                              <w:szCs w:val="24"/>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4EF33CE">
            <v:shapetype id="_x0000_t202" coordsize="21600,21600" o:spt="202" path="m,l,21600r21600,l21600,xe" w14:anchorId="15C91B12">
              <v:stroke joinstyle="miter"/>
              <v:path gradientshapeok="t" o:connecttype="rect"/>
            </v:shapetype>
            <v:shape id="Text Box 4" style="position:absolute;margin-left:0;margin-top:0;width:52.65pt;height:30.8pt;z-index:251658240;visibility:visible;mso-wrap-style:none;mso-wrap-distance-left:0;mso-wrap-distance-top:0;mso-wrap-distance-right:0;mso-wrap-distance-bottom:0;mso-position-horizontal:left;mso-position-horizontal-relative:page;mso-position-vertical:bottom;mso-position-vertical-relative:page;v-text-anchor:bottom"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">
              <v:fill o:detectmouseclick="t"/>
              <v:textbox style="mso-fit-shape-to-text:t" inset="20pt,0,0,15pt">
                <w:txbxContent>
                  <w:p w:rsidRPr="007A5FF0" w:rsidR="007A5FF0" w:rsidP="007A5FF0" w:rsidRDefault="007A5FF0" w14:paraId="2DAFEBD2" w14:textId="1E77FCF0">
                    <w:pPr>
                      <w:spacing w:after="0"/>
                      <w:rPr>
                        <w:rFonts w:ascii="Aptos" w:hAnsi="Aptos" w:eastAsia="Aptos" w:cs="Aptos"/>
                        <w:noProof/>
                        <w:color w:val="000000"/>
                        <w:sz w:val="24"/>
                        <w:szCs w:val="24"/>
                      </w:rPr>
                    </w:pPr>
                    <w:r w:rsidRPr="007A5FF0">
                      <w:rPr>
                        <w:rFonts w:ascii="Aptos" w:hAnsi="Aptos" w:eastAsia="Aptos" w:cs="Aptos"/>
                        <w:noProof/>
                        <w:color w:val="000000"/>
                        <w:sz w:val="24"/>
                        <w:szCs w:val="24"/>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52D7D" w14:textId="77777777" w:rsidR="003B6F5D" w:rsidRDefault="003B6F5D" w:rsidP="007A5FF0">
      <w:pPr>
        <w:spacing w:after="0" w:line="240" w:lineRule="auto"/>
      </w:pPr>
      <w:r>
        <w:separator/>
      </w:r>
    </w:p>
  </w:footnote>
  <w:footnote w:type="continuationSeparator" w:id="0">
    <w:p w14:paraId="09A43B1E" w14:textId="77777777" w:rsidR="003B6F5D" w:rsidRDefault="003B6F5D" w:rsidP="007A5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07519"/>
    <w:multiLevelType w:val="hybridMultilevel"/>
    <w:tmpl w:val="2C6ECFD6"/>
    <w:lvl w:ilvl="0" w:tplc="EA2AEAE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690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FF0"/>
    <w:rsid w:val="00173F8D"/>
    <w:rsid w:val="003B6F5D"/>
    <w:rsid w:val="00492104"/>
    <w:rsid w:val="00617A02"/>
    <w:rsid w:val="00634457"/>
    <w:rsid w:val="007A5FF0"/>
    <w:rsid w:val="00871BDC"/>
    <w:rsid w:val="00BF4470"/>
    <w:rsid w:val="00D73EB1"/>
    <w:rsid w:val="00F34AED"/>
    <w:rsid w:val="3D660C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BE72F"/>
  <w15:chartTrackingRefBased/>
  <w15:docId w15:val="{9AD9AB5D-6765-48A8-B297-B4C726477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FF0"/>
    <w:pPr>
      <w:spacing w:line="259" w:lineRule="auto"/>
    </w:pPr>
    <w:rPr>
      <w:kern w:val="0"/>
      <w:sz w:val="22"/>
      <w:szCs w:val="22"/>
      <w14:ligatures w14:val="none"/>
    </w:rPr>
  </w:style>
  <w:style w:type="paragraph" w:styleId="Heading1">
    <w:name w:val="heading 1"/>
    <w:basedOn w:val="Normal"/>
    <w:next w:val="Normal"/>
    <w:link w:val="Heading1Char"/>
    <w:uiPriority w:val="9"/>
    <w:qFormat/>
    <w:rsid w:val="007A5F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5F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5F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5F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5F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5F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5F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5F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5F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5F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5F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5F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5F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5F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5F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5F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5F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5FF0"/>
    <w:rPr>
      <w:rFonts w:eastAsiaTheme="majorEastAsia" w:cstheme="majorBidi"/>
      <w:color w:val="272727" w:themeColor="text1" w:themeTint="D8"/>
    </w:rPr>
  </w:style>
  <w:style w:type="paragraph" w:styleId="Title">
    <w:name w:val="Title"/>
    <w:basedOn w:val="Normal"/>
    <w:next w:val="Normal"/>
    <w:link w:val="TitleChar"/>
    <w:uiPriority w:val="10"/>
    <w:qFormat/>
    <w:rsid w:val="007A5F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5F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5F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5F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5FF0"/>
    <w:pPr>
      <w:spacing w:before="160"/>
      <w:jc w:val="center"/>
    </w:pPr>
    <w:rPr>
      <w:i/>
      <w:iCs/>
      <w:color w:val="404040" w:themeColor="text1" w:themeTint="BF"/>
    </w:rPr>
  </w:style>
  <w:style w:type="character" w:customStyle="1" w:styleId="QuoteChar">
    <w:name w:val="Quote Char"/>
    <w:basedOn w:val="DefaultParagraphFont"/>
    <w:link w:val="Quote"/>
    <w:uiPriority w:val="29"/>
    <w:rsid w:val="007A5FF0"/>
    <w:rPr>
      <w:i/>
      <w:iCs/>
      <w:color w:val="404040" w:themeColor="text1" w:themeTint="BF"/>
    </w:rPr>
  </w:style>
  <w:style w:type="paragraph" w:styleId="ListParagraph">
    <w:name w:val="List Paragraph"/>
    <w:basedOn w:val="Normal"/>
    <w:uiPriority w:val="34"/>
    <w:qFormat/>
    <w:rsid w:val="007A5FF0"/>
    <w:pPr>
      <w:ind w:left="720"/>
      <w:contextualSpacing/>
    </w:pPr>
  </w:style>
  <w:style w:type="character" w:styleId="IntenseEmphasis">
    <w:name w:val="Intense Emphasis"/>
    <w:basedOn w:val="DefaultParagraphFont"/>
    <w:uiPriority w:val="21"/>
    <w:qFormat/>
    <w:rsid w:val="007A5FF0"/>
    <w:rPr>
      <w:i/>
      <w:iCs/>
      <w:color w:val="0F4761" w:themeColor="accent1" w:themeShade="BF"/>
    </w:rPr>
  </w:style>
  <w:style w:type="paragraph" w:styleId="IntenseQuote">
    <w:name w:val="Intense Quote"/>
    <w:basedOn w:val="Normal"/>
    <w:next w:val="Normal"/>
    <w:link w:val="IntenseQuoteChar"/>
    <w:uiPriority w:val="30"/>
    <w:qFormat/>
    <w:rsid w:val="007A5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5FF0"/>
    <w:rPr>
      <w:i/>
      <w:iCs/>
      <w:color w:val="0F4761" w:themeColor="accent1" w:themeShade="BF"/>
    </w:rPr>
  </w:style>
  <w:style w:type="character" w:styleId="IntenseReference">
    <w:name w:val="Intense Reference"/>
    <w:basedOn w:val="DefaultParagraphFont"/>
    <w:uiPriority w:val="32"/>
    <w:qFormat/>
    <w:rsid w:val="007A5FF0"/>
    <w:rPr>
      <w:b/>
      <w:bCs/>
      <w:smallCaps/>
      <w:color w:val="0F4761" w:themeColor="accent1" w:themeShade="BF"/>
      <w:spacing w:val="5"/>
    </w:rPr>
  </w:style>
  <w:style w:type="paragraph" w:styleId="Header">
    <w:name w:val="header"/>
    <w:basedOn w:val="Normal"/>
    <w:link w:val="HeaderChar"/>
    <w:uiPriority w:val="99"/>
    <w:unhideWhenUsed/>
    <w:rsid w:val="007A5F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5FF0"/>
    <w:rPr>
      <w:kern w:val="0"/>
      <w:sz w:val="22"/>
      <w:szCs w:val="22"/>
      <w14:ligatures w14:val="none"/>
    </w:rPr>
  </w:style>
  <w:style w:type="paragraph" w:styleId="Footer">
    <w:name w:val="footer"/>
    <w:basedOn w:val="Normal"/>
    <w:link w:val="FooterChar"/>
    <w:uiPriority w:val="99"/>
    <w:unhideWhenUsed/>
    <w:rsid w:val="007A5F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5FF0"/>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05991da-cd9d-47db-a4d4-5f0fbf5590fa}" enabled="1" method="Privileged" siteId="{020da884-0f7e-4ca2-9c8e-05b0ccbd0d3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1652</Characters>
  <Application>Microsoft Office Word</Application>
  <DocSecurity>0</DocSecurity>
  <Lines>58</Lines>
  <Paragraphs>21</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Shelley</dc:creator>
  <cp:keywords/>
  <dc:description/>
  <cp:lastModifiedBy>Dan Shelley</cp:lastModifiedBy>
  <cp:revision>5</cp:revision>
  <dcterms:created xsi:type="dcterms:W3CDTF">2025-10-23T13:24:00Z</dcterms:created>
  <dcterms:modified xsi:type="dcterms:W3CDTF">2025-10-29T14:34:00Z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70723210,185fa1dd,4fdbbd16</vt:lpwstr>
  </property>
  <property fmtid="{D5CDD505-2E9C-101B-9397-08002B2CF9AE}" pid="3" name="ClassificationContentMarkingFooterFontProps">
    <vt:lpwstr>#000000,12,Aptos</vt:lpwstr>
  </property>
  <property fmtid="{D5CDD505-2E9C-101B-9397-08002B2CF9AE}" pid="4" name="ClassificationContentMarkingFooterText">
    <vt:lpwstr>Public</vt:lpwstr>
  </property>
</Properties>
</file>